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8B1" w:rsidRDefault="009A18B1" w:rsidP="009A18B1">
      <w:pPr>
        <w:jc w:val="center"/>
        <w:rPr>
          <w:b/>
        </w:rPr>
      </w:pPr>
    </w:p>
    <w:p w:rsidR="009A18B1" w:rsidRPr="007F1A69" w:rsidRDefault="009A18B1" w:rsidP="009A18B1">
      <w:pPr>
        <w:jc w:val="center"/>
        <w:rPr>
          <w:sz w:val="12"/>
          <w:szCs w:val="12"/>
        </w:rPr>
      </w:pPr>
    </w:p>
    <w:p w:rsidR="009A18B1" w:rsidRPr="007F1A69" w:rsidRDefault="009A18B1" w:rsidP="009A18B1">
      <w:pPr>
        <w:jc w:val="center"/>
        <w:rPr>
          <w:b/>
          <w:szCs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1A69">
        <w:rPr>
          <w:b/>
          <w:szCs w:val="28"/>
        </w:rPr>
        <w:t xml:space="preserve">АДМИНИСТРАЦИЯ </w:t>
      </w:r>
    </w:p>
    <w:p w:rsidR="009A18B1" w:rsidRPr="007F1A69" w:rsidRDefault="009A18B1" w:rsidP="009A18B1">
      <w:pPr>
        <w:jc w:val="center"/>
        <w:rPr>
          <w:b/>
          <w:szCs w:val="28"/>
        </w:rPr>
      </w:pPr>
      <w:r w:rsidRPr="007F1A69">
        <w:rPr>
          <w:b/>
          <w:szCs w:val="28"/>
        </w:rPr>
        <w:t>ЕЙСКОГО ГОРОДСКОГО ПОСЕЛЕНИЯ  ЕЙСКОГО РАЙОНА</w:t>
      </w:r>
    </w:p>
    <w:p w:rsidR="009A18B1" w:rsidRPr="007F1A69" w:rsidRDefault="009A18B1" w:rsidP="009A18B1">
      <w:pPr>
        <w:jc w:val="center"/>
        <w:rPr>
          <w:b/>
          <w:szCs w:val="28"/>
        </w:rPr>
      </w:pPr>
    </w:p>
    <w:p w:rsidR="009A18B1" w:rsidRPr="007F1A69" w:rsidRDefault="009A18B1" w:rsidP="009A18B1">
      <w:pPr>
        <w:jc w:val="center"/>
        <w:rPr>
          <w:b/>
          <w:szCs w:val="28"/>
        </w:rPr>
      </w:pPr>
      <w:r w:rsidRPr="007F1A69">
        <w:rPr>
          <w:b/>
          <w:sz w:val="36"/>
          <w:szCs w:val="36"/>
        </w:rPr>
        <w:t xml:space="preserve">ПОСТАНОВЛЕНИЕ </w:t>
      </w:r>
    </w:p>
    <w:p w:rsidR="009A18B1" w:rsidRPr="007F1A69" w:rsidRDefault="009A18B1" w:rsidP="009A18B1">
      <w:pPr>
        <w:rPr>
          <w:b/>
          <w:szCs w:val="28"/>
        </w:rPr>
      </w:pPr>
    </w:p>
    <w:p w:rsidR="009A18B1" w:rsidRPr="007F1A69" w:rsidRDefault="007513F9" w:rsidP="009A18B1">
      <w:r>
        <w:rPr>
          <w:b/>
          <w:color w:val="FF0000"/>
          <w:szCs w:val="28"/>
        </w:rPr>
        <w:t xml:space="preserve">  </w:t>
      </w:r>
      <w:r w:rsidR="009A18B1" w:rsidRPr="007F1A69">
        <w:rPr>
          <w:b/>
          <w:color w:val="FF0000"/>
          <w:szCs w:val="28"/>
        </w:rPr>
        <w:t xml:space="preserve"> </w:t>
      </w:r>
      <w:r w:rsidR="009A18B1">
        <w:rPr>
          <w:color w:val="000000"/>
          <w:szCs w:val="28"/>
        </w:rPr>
        <w:t xml:space="preserve">от </w:t>
      </w:r>
      <w:r>
        <w:rPr>
          <w:color w:val="000000"/>
          <w:szCs w:val="28"/>
        </w:rPr>
        <w:t>15.11.2023</w:t>
      </w:r>
      <w:r w:rsidR="009A18B1" w:rsidRPr="007F1A69">
        <w:rPr>
          <w:color w:val="000000"/>
          <w:szCs w:val="28"/>
        </w:rPr>
        <w:t xml:space="preserve"> года                                  </w:t>
      </w:r>
      <w:r w:rsidR="009A18B1">
        <w:rPr>
          <w:color w:val="000000"/>
          <w:szCs w:val="28"/>
        </w:rPr>
        <w:t xml:space="preserve">                   </w:t>
      </w:r>
      <w:r>
        <w:rPr>
          <w:color w:val="000000"/>
          <w:szCs w:val="28"/>
        </w:rPr>
        <w:t xml:space="preserve">   </w:t>
      </w:r>
      <w:bookmarkStart w:id="0" w:name="_GoBack"/>
      <w:bookmarkEnd w:id="0"/>
      <w:r w:rsidR="009A18B1">
        <w:rPr>
          <w:color w:val="000000"/>
          <w:szCs w:val="28"/>
        </w:rPr>
        <w:t xml:space="preserve">       № </w:t>
      </w:r>
      <w:r>
        <w:rPr>
          <w:color w:val="000000"/>
          <w:szCs w:val="28"/>
        </w:rPr>
        <w:t>1070</w:t>
      </w:r>
    </w:p>
    <w:p w:rsidR="009A18B1" w:rsidRPr="007F1A69" w:rsidRDefault="009A18B1" w:rsidP="009A18B1">
      <w:pPr>
        <w:jc w:val="center"/>
        <w:rPr>
          <w:szCs w:val="28"/>
        </w:rPr>
      </w:pPr>
      <w:r w:rsidRPr="007F1A69">
        <w:t>г. Ейск</w:t>
      </w:r>
    </w:p>
    <w:p w:rsidR="009A18B1" w:rsidRDefault="009A18B1" w:rsidP="009A18B1">
      <w:pPr>
        <w:rPr>
          <w:b/>
          <w:szCs w:val="28"/>
        </w:rPr>
      </w:pPr>
    </w:p>
    <w:p w:rsidR="007513F9" w:rsidRDefault="007513F9" w:rsidP="007513F9">
      <w:pPr>
        <w:widowControl w:val="0"/>
        <w:jc w:val="center"/>
        <w:rPr>
          <w:b/>
          <w:szCs w:val="28"/>
        </w:rPr>
      </w:pPr>
      <w:r w:rsidRPr="00A51521">
        <w:rPr>
          <w:b/>
          <w:szCs w:val="28"/>
        </w:rPr>
        <w:t>Об утверждении Положения об условиях оплаты труда</w:t>
      </w:r>
      <w:r>
        <w:rPr>
          <w:b/>
          <w:szCs w:val="28"/>
        </w:rPr>
        <w:t xml:space="preserve"> </w:t>
      </w:r>
    </w:p>
    <w:p w:rsidR="007513F9" w:rsidRDefault="007513F9" w:rsidP="007513F9">
      <w:pPr>
        <w:widowControl w:val="0"/>
        <w:jc w:val="center"/>
        <w:rPr>
          <w:b/>
          <w:szCs w:val="28"/>
        </w:rPr>
      </w:pPr>
      <w:r>
        <w:rPr>
          <w:b/>
          <w:szCs w:val="28"/>
        </w:rPr>
        <w:t>р</w:t>
      </w:r>
      <w:r w:rsidRPr="00A51521">
        <w:rPr>
          <w:b/>
          <w:szCs w:val="28"/>
        </w:rPr>
        <w:t>уководителей</w:t>
      </w:r>
      <w:r>
        <w:rPr>
          <w:b/>
          <w:szCs w:val="28"/>
        </w:rPr>
        <w:t xml:space="preserve"> </w:t>
      </w:r>
      <w:r w:rsidRPr="00A51521">
        <w:rPr>
          <w:b/>
          <w:szCs w:val="28"/>
        </w:rPr>
        <w:t>муниципальных унитарных предприятий</w:t>
      </w:r>
    </w:p>
    <w:p w:rsidR="007513F9" w:rsidRPr="00A51521" w:rsidRDefault="007513F9" w:rsidP="007513F9">
      <w:pPr>
        <w:widowControl w:val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proofErr w:type="spellStart"/>
      <w:r w:rsidRPr="00A51521">
        <w:rPr>
          <w:b/>
          <w:iCs/>
          <w:szCs w:val="28"/>
        </w:rPr>
        <w:t>Ейского</w:t>
      </w:r>
      <w:proofErr w:type="spellEnd"/>
      <w:r w:rsidRPr="00A51521">
        <w:rPr>
          <w:b/>
          <w:iCs/>
          <w:szCs w:val="28"/>
        </w:rPr>
        <w:t xml:space="preserve"> городского поселения </w:t>
      </w:r>
      <w:proofErr w:type="spellStart"/>
      <w:r w:rsidRPr="00A51521">
        <w:rPr>
          <w:b/>
          <w:iCs/>
          <w:szCs w:val="28"/>
        </w:rPr>
        <w:t>Ейского</w:t>
      </w:r>
      <w:proofErr w:type="spellEnd"/>
      <w:r w:rsidRPr="00A51521">
        <w:rPr>
          <w:b/>
          <w:iCs/>
          <w:szCs w:val="28"/>
        </w:rPr>
        <w:t xml:space="preserve"> района</w:t>
      </w:r>
    </w:p>
    <w:p w:rsidR="007513F9" w:rsidRPr="00101F19" w:rsidRDefault="007513F9" w:rsidP="007513F9">
      <w:pPr>
        <w:widowControl w:val="0"/>
        <w:autoSpaceDE w:val="0"/>
        <w:autoSpaceDN w:val="0"/>
        <w:adjustRightInd w:val="0"/>
        <w:ind w:firstLine="851"/>
        <w:rPr>
          <w:szCs w:val="28"/>
        </w:rPr>
      </w:pPr>
    </w:p>
    <w:p w:rsidR="007513F9" w:rsidRPr="00101F19" w:rsidRDefault="007513F9" w:rsidP="007513F9">
      <w:pPr>
        <w:widowControl w:val="0"/>
        <w:autoSpaceDE w:val="0"/>
        <w:autoSpaceDN w:val="0"/>
        <w:adjustRightInd w:val="0"/>
        <w:ind w:firstLine="851"/>
        <w:rPr>
          <w:szCs w:val="28"/>
        </w:rPr>
      </w:pPr>
    </w:p>
    <w:p w:rsidR="007513F9" w:rsidRDefault="007513F9" w:rsidP="007513F9">
      <w:pPr>
        <w:widowControl w:val="0"/>
        <w:autoSpaceDE w:val="0"/>
        <w:autoSpaceDN w:val="0"/>
        <w:adjustRightInd w:val="0"/>
        <w:ind w:firstLine="851"/>
        <w:rPr>
          <w:szCs w:val="28"/>
        </w:rPr>
      </w:pPr>
      <w:r w:rsidRPr="00101F19">
        <w:rPr>
          <w:szCs w:val="28"/>
        </w:rPr>
        <w:t xml:space="preserve">В соответствии с Трудовым </w:t>
      </w:r>
      <w:hyperlink r:id="rId6" w:history="1">
        <w:r w:rsidRPr="00101F19">
          <w:rPr>
            <w:szCs w:val="28"/>
          </w:rPr>
          <w:t>кодексом</w:t>
        </w:r>
      </w:hyperlink>
      <w:r w:rsidRPr="00101F19">
        <w:rPr>
          <w:szCs w:val="28"/>
        </w:rPr>
        <w:t xml:space="preserve"> Российской Федерации, </w:t>
      </w:r>
      <w:hyperlink r:id="rId7" w:history="1">
        <w:r w:rsidRPr="00101F19">
          <w:rPr>
            <w:szCs w:val="28"/>
          </w:rPr>
          <w:t>ст</w:t>
        </w:r>
        <w:r>
          <w:rPr>
            <w:szCs w:val="28"/>
          </w:rPr>
          <w:t xml:space="preserve">атьей </w:t>
        </w:r>
        <w:r w:rsidRPr="00101F19">
          <w:rPr>
            <w:szCs w:val="28"/>
          </w:rPr>
          <w:t>20</w:t>
        </w:r>
      </w:hyperlink>
      <w:r w:rsidRPr="00101F19">
        <w:rPr>
          <w:szCs w:val="28"/>
        </w:rPr>
        <w:t xml:space="preserve"> Федерального закона от 14</w:t>
      </w:r>
      <w:r>
        <w:rPr>
          <w:szCs w:val="28"/>
        </w:rPr>
        <w:t xml:space="preserve"> ноября </w:t>
      </w:r>
      <w:r w:rsidRPr="00101F19">
        <w:rPr>
          <w:szCs w:val="28"/>
        </w:rPr>
        <w:t>2002</w:t>
      </w:r>
      <w:r>
        <w:rPr>
          <w:szCs w:val="28"/>
        </w:rPr>
        <w:t xml:space="preserve"> года №</w:t>
      </w:r>
      <w:r w:rsidRPr="00101F19">
        <w:rPr>
          <w:szCs w:val="28"/>
        </w:rPr>
        <w:t xml:space="preserve"> 161-ФЗ</w:t>
      </w:r>
      <w:r>
        <w:rPr>
          <w:szCs w:val="28"/>
        </w:rPr>
        <w:t xml:space="preserve"> </w:t>
      </w:r>
      <w:r w:rsidRPr="007813F9">
        <w:rPr>
          <w:color w:val="000000"/>
          <w:szCs w:val="28"/>
        </w:rPr>
        <w:t>«О государственных и муниципальных унитарных предприятиях</w:t>
      </w:r>
      <w:r>
        <w:rPr>
          <w:color w:val="000000"/>
          <w:szCs w:val="28"/>
        </w:rPr>
        <w:t>»</w:t>
      </w:r>
      <w:r w:rsidRPr="007813F9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</w:t>
      </w:r>
      <w:hyperlink r:id="rId8" w:history="1">
        <w:r>
          <w:rPr>
            <w:color w:val="000000"/>
            <w:szCs w:val="28"/>
          </w:rPr>
          <w:t xml:space="preserve">статьей </w:t>
        </w:r>
        <w:r w:rsidRPr="007813F9">
          <w:rPr>
            <w:color w:val="000000"/>
            <w:szCs w:val="28"/>
          </w:rPr>
          <w:t>51</w:t>
        </w:r>
      </w:hyperlink>
      <w:r>
        <w:t xml:space="preserve"> </w:t>
      </w:r>
      <w:r>
        <w:rPr>
          <w:szCs w:val="28"/>
        </w:rPr>
        <w:t xml:space="preserve">Федерального закона от  </w:t>
      </w:r>
      <w:r w:rsidRPr="00101F19">
        <w:rPr>
          <w:szCs w:val="28"/>
        </w:rPr>
        <w:t>6</w:t>
      </w:r>
      <w:r>
        <w:rPr>
          <w:szCs w:val="28"/>
        </w:rPr>
        <w:t xml:space="preserve"> октября </w:t>
      </w:r>
      <w:r w:rsidRPr="00101F19">
        <w:rPr>
          <w:szCs w:val="28"/>
        </w:rPr>
        <w:t>2003</w:t>
      </w:r>
      <w:r>
        <w:rPr>
          <w:szCs w:val="28"/>
        </w:rPr>
        <w:t xml:space="preserve"> года №</w:t>
      </w:r>
      <w:r w:rsidRPr="00101F19">
        <w:rPr>
          <w:szCs w:val="28"/>
        </w:rPr>
        <w:t xml:space="preserve"> 131-ФЗ </w:t>
      </w:r>
      <w:r>
        <w:rPr>
          <w:szCs w:val="28"/>
        </w:rPr>
        <w:t>«</w:t>
      </w:r>
      <w:r w:rsidRPr="00101F19">
        <w:rPr>
          <w:szCs w:val="28"/>
        </w:rPr>
        <w:t>Об общих принципах местного самоуправления в Российской Федерации</w:t>
      </w:r>
      <w:r>
        <w:rPr>
          <w:szCs w:val="28"/>
        </w:rPr>
        <w:t xml:space="preserve">» </w:t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 о с т а н о в л я ю</w:t>
      </w:r>
      <w:r w:rsidRPr="00101F19">
        <w:rPr>
          <w:szCs w:val="28"/>
        </w:rPr>
        <w:t>:</w:t>
      </w:r>
    </w:p>
    <w:p w:rsidR="007513F9" w:rsidRDefault="007513F9" w:rsidP="007513F9">
      <w:pPr>
        <w:widowControl w:val="0"/>
        <w:tabs>
          <w:tab w:val="left" w:pos="709"/>
        </w:tabs>
        <w:ind w:firstLine="709"/>
        <w:rPr>
          <w:szCs w:val="28"/>
        </w:rPr>
      </w:pPr>
      <w:r>
        <w:rPr>
          <w:szCs w:val="28"/>
        </w:rPr>
        <w:t xml:space="preserve">1. </w:t>
      </w:r>
      <w:r w:rsidRPr="00101F19">
        <w:rPr>
          <w:szCs w:val="28"/>
        </w:rPr>
        <w:t xml:space="preserve">Утвердить </w:t>
      </w:r>
      <w:hyperlink w:anchor="Par29" w:history="1">
        <w:r w:rsidRPr="00101F19">
          <w:rPr>
            <w:szCs w:val="28"/>
          </w:rPr>
          <w:t>Положение</w:t>
        </w:r>
      </w:hyperlink>
      <w:r w:rsidRPr="00101F19">
        <w:rPr>
          <w:szCs w:val="28"/>
        </w:rPr>
        <w:t xml:space="preserve"> об оплате труда руководителей муниципальных унитарных </w:t>
      </w:r>
      <w:r>
        <w:rPr>
          <w:szCs w:val="28"/>
        </w:rPr>
        <w:t xml:space="preserve">предприятий </w:t>
      </w:r>
      <w:proofErr w:type="spellStart"/>
      <w:r w:rsidRPr="00A51521">
        <w:rPr>
          <w:szCs w:val="28"/>
        </w:rPr>
        <w:t>Ейского</w:t>
      </w:r>
      <w:proofErr w:type="spellEnd"/>
      <w:r w:rsidRPr="00A51521">
        <w:rPr>
          <w:szCs w:val="28"/>
        </w:rPr>
        <w:t xml:space="preserve"> городского поселения </w:t>
      </w:r>
      <w:proofErr w:type="spellStart"/>
      <w:r w:rsidRPr="00A51521">
        <w:rPr>
          <w:szCs w:val="28"/>
        </w:rPr>
        <w:t>Ейского</w:t>
      </w:r>
      <w:proofErr w:type="spellEnd"/>
      <w:r w:rsidRPr="00A51521">
        <w:rPr>
          <w:szCs w:val="28"/>
        </w:rPr>
        <w:t xml:space="preserve"> района</w:t>
      </w:r>
      <w:r w:rsidRPr="00A51521">
        <w:rPr>
          <w:iCs/>
          <w:szCs w:val="28"/>
        </w:rPr>
        <w:t xml:space="preserve"> </w:t>
      </w:r>
      <w:r>
        <w:rPr>
          <w:szCs w:val="28"/>
        </w:rPr>
        <w:t>(п</w:t>
      </w:r>
      <w:r w:rsidRPr="00101F19">
        <w:rPr>
          <w:szCs w:val="28"/>
        </w:rPr>
        <w:t>рил</w:t>
      </w:r>
      <w:r>
        <w:rPr>
          <w:szCs w:val="28"/>
        </w:rPr>
        <w:t>агается)</w:t>
      </w:r>
      <w:r w:rsidRPr="00101F19">
        <w:rPr>
          <w:szCs w:val="28"/>
        </w:rPr>
        <w:t>.</w:t>
      </w:r>
    </w:p>
    <w:p w:rsidR="007513F9" w:rsidRPr="006F41BA" w:rsidRDefault="007513F9" w:rsidP="007513F9">
      <w:pPr>
        <w:widowControl w:val="0"/>
        <w:ind w:firstLine="709"/>
        <w:rPr>
          <w:szCs w:val="28"/>
        </w:rPr>
      </w:pPr>
      <w:r w:rsidRPr="00101F19">
        <w:rPr>
          <w:szCs w:val="28"/>
        </w:rPr>
        <w:t xml:space="preserve">2. </w:t>
      </w:r>
      <w:proofErr w:type="gramStart"/>
      <w:r>
        <w:rPr>
          <w:szCs w:val="28"/>
        </w:rPr>
        <w:t xml:space="preserve">Признать утратившими силу постановления администрации </w:t>
      </w:r>
      <w:proofErr w:type="spellStart"/>
      <w:r w:rsidRPr="00A51521">
        <w:rPr>
          <w:szCs w:val="28"/>
        </w:rPr>
        <w:t>Ейского</w:t>
      </w:r>
      <w:proofErr w:type="spellEnd"/>
      <w:r w:rsidRPr="00A51521">
        <w:rPr>
          <w:szCs w:val="28"/>
        </w:rPr>
        <w:t xml:space="preserve"> городского поселения </w:t>
      </w:r>
      <w:proofErr w:type="spellStart"/>
      <w:r w:rsidRPr="00A51521">
        <w:rPr>
          <w:szCs w:val="28"/>
        </w:rPr>
        <w:t>Ейского</w:t>
      </w:r>
      <w:proofErr w:type="spellEnd"/>
      <w:r w:rsidRPr="00A51521">
        <w:rPr>
          <w:szCs w:val="28"/>
        </w:rPr>
        <w:t xml:space="preserve"> района</w:t>
      </w:r>
      <w:r>
        <w:rPr>
          <w:szCs w:val="28"/>
        </w:rPr>
        <w:t xml:space="preserve"> от 6 июня 2016 года № 579 «Об утверждении Положения об условиях оплаты труда руководителей муниципальных унитарных предприятий </w:t>
      </w:r>
      <w:proofErr w:type="spellStart"/>
      <w:r>
        <w:rPr>
          <w:szCs w:val="28"/>
        </w:rPr>
        <w:t>Ейского</w:t>
      </w:r>
      <w:proofErr w:type="spellEnd"/>
      <w:r>
        <w:rPr>
          <w:szCs w:val="28"/>
        </w:rPr>
        <w:t xml:space="preserve"> городского поселения </w:t>
      </w:r>
      <w:proofErr w:type="spellStart"/>
      <w:r w:rsidRPr="00A51521">
        <w:rPr>
          <w:szCs w:val="28"/>
        </w:rPr>
        <w:t>Ейского</w:t>
      </w:r>
      <w:proofErr w:type="spellEnd"/>
      <w:r w:rsidRPr="00A51521">
        <w:rPr>
          <w:szCs w:val="28"/>
        </w:rPr>
        <w:t xml:space="preserve"> района</w:t>
      </w:r>
      <w:r>
        <w:rPr>
          <w:szCs w:val="28"/>
        </w:rPr>
        <w:t>», от 23 мая 2023 года  № 485 «</w:t>
      </w:r>
      <w:r w:rsidRPr="006F41BA">
        <w:rPr>
          <w:szCs w:val="28"/>
        </w:rPr>
        <w:t xml:space="preserve">О внесении изменения в постановление администрации </w:t>
      </w:r>
      <w:proofErr w:type="spellStart"/>
      <w:r w:rsidRPr="006F41BA">
        <w:rPr>
          <w:szCs w:val="28"/>
        </w:rPr>
        <w:t>Ейского</w:t>
      </w:r>
      <w:proofErr w:type="spellEnd"/>
      <w:r w:rsidRPr="006F41BA">
        <w:rPr>
          <w:szCs w:val="28"/>
        </w:rPr>
        <w:t xml:space="preserve"> городского поселения </w:t>
      </w:r>
      <w:proofErr w:type="spellStart"/>
      <w:r w:rsidRPr="006F41BA">
        <w:rPr>
          <w:szCs w:val="28"/>
        </w:rPr>
        <w:t>Ейского</w:t>
      </w:r>
      <w:proofErr w:type="spellEnd"/>
      <w:r w:rsidRPr="006F41BA">
        <w:rPr>
          <w:szCs w:val="28"/>
        </w:rPr>
        <w:t xml:space="preserve"> района от 6 июня 2016 года № 579</w:t>
      </w:r>
      <w:r>
        <w:rPr>
          <w:szCs w:val="28"/>
        </w:rPr>
        <w:t xml:space="preserve"> </w:t>
      </w:r>
      <w:r w:rsidRPr="006F41BA">
        <w:rPr>
          <w:szCs w:val="28"/>
        </w:rPr>
        <w:t xml:space="preserve"> «Об утверждении Положения об условиях</w:t>
      </w:r>
      <w:proofErr w:type="gramEnd"/>
      <w:r w:rsidRPr="006F41BA">
        <w:rPr>
          <w:szCs w:val="28"/>
        </w:rPr>
        <w:t xml:space="preserve"> оплаты труда руководителей муниципальных унитарных предприятий</w:t>
      </w:r>
      <w:r>
        <w:rPr>
          <w:szCs w:val="28"/>
        </w:rPr>
        <w:t xml:space="preserve"> </w:t>
      </w:r>
      <w:r w:rsidRPr="006F41BA">
        <w:rPr>
          <w:szCs w:val="28"/>
        </w:rPr>
        <w:t xml:space="preserve"> </w:t>
      </w:r>
      <w:proofErr w:type="spellStart"/>
      <w:r w:rsidRPr="006F41BA">
        <w:rPr>
          <w:iCs/>
          <w:szCs w:val="28"/>
        </w:rPr>
        <w:t>Ейского</w:t>
      </w:r>
      <w:proofErr w:type="spellEnd"/>
      <w:r w:rsidRPr="006F41BA">
        <w:rPr>
          <w:iCs/>
          <w:szCs w:val="28"/>
        </w:rPr>
        <w:t xml:space="preserve"> городского поселения </w:t>
      </w:r>
      <w:proofErr w:type="spellStart"/>
      <w:r w:rsidRPr="006F41BA">
        <w:rPr>
          <w:iCs/>
          <w:szCs w:val="28"/>
        </w:rPr>
        <w:t>Ейского</w:t>
      </w:r>
      <w:proofErr w:type="spellEnd"/>
      <w:r w:rsidRPr="006F41BA">
        <w:rPr>
          <w:iCs/>
          <w:szCs w:val="28"/>
        </w:rPr>
        <w:t xml:space="preserve"> района»</w:t>
      </w:r>
      <w:r>
        <w:rPr>
          <w:iCs/>
          <w:szCs w:val="28"/>
        </w:rPr>
        <w:t>.</w:t>
      </w:r>
    </w:p>
    <w:p w:rsidR="007513F9" w:rsidRDefault="007513F9" w:rsidP="007513F9">
      <w:pPr>
        <w:widowControl w:val="0"/>
        <w:tabs>
          <w:tab w:val="left" w:pos="709"/>
        </w:tabs>
        <w:ind w:firstLine="709"/>
        <w:rPr>
          <w:iCs/>
          <w:szCs w:val="28"/>
        </w:rPr>
      </w:pPr>
      <w:r>
        <w:rPr>
          <w:szCs w:val="28"/>
        </w:rPr>
        <w:t xml:space="preserve">3. </w:t>
      </w:r>
      <w:r w:rsidRPr="00101F19">
        <w:rPr>
          <w:color w:val="000000"/>
          <w:szCs w:val="28"/>
        </w:rPr>
        <w:t>Правовому отделу</w:t>
      </w:r>
      <w:r>
        <w:rPr>
          <w:color w:val="000000"/>
          <w:szCs w:val="28"/>
        </w:rPr>
        <w:t xml:space="preserve"> администрации </w:t>
      </w:r>
      <w:proofErr w:type="spellStart"/>
      <w:r>
        <w:rPr>
          <w:color w:val="000000"/>
          <w:szCs w:val="28"/>
        </w:rPr>
        <w:t>Ейского</w:t>
      </w:r>
      <w:proofErr w:type="spellEnd"/>
      <w:r>
        <w:rPr>
          <w:color w:val="000000"/>
          <w:szCs w:val="28"/>
        </w:rPr>
        <w:t xml:space="preserve"> городского поселения </w:t>
      </w:r>
      <w:proofErr w:type="spellStart"/>
      <w:r>
        <w:rPr>
          <w:color w:val="000000"/>
          <w:szCs w:val="28"/>
        </w:rPr>
        <w:t>Ейского</w:t>
      </w:r>
      <w:proofErr w:type="spellEnd"/>
      <w:r>
        <w:rPr>
          <w:color w:val="000000"/>
          <w:szCs w:val="28"/>
        </w:rPr>
        <w:t xml:space="preserve"> района (Ивченко) </w:t>
      </w:r>
      <w:r w:rsidRPr="00101F19">
        <w:rPr>
          <w:color w:val="000000"/>
          <w:szCs w:val="28"/>
        </w:rPr>
        <w:t>обеспечить внесение изменений в</w:t>
      </w:r>
      <w:r w:rsidRPr="00101F19">
        <w:rPr>
          <w:szCs w:val="28"/>
        </w:rPr>
        <w:t xml:space="preserve"> ранее заключенные трудовые договоры с руководителями муниципальных </w:t>
      </w:r>
      <w:r w:rsidRPr="00113364">
        <w:rPr>
          <w:szCs w:val="28"/>
        </w:rPr>
        <w:t xml:space="preserve">унитарных предприятий </w:t>
      </w:r>
      <w:proofErr w:type="spellStart"/>
      <w:r w:rsidRPr="00113364">
        <w:rPr>
          <w:iCs/>
          <w:szCs w:val="28"/>
        </w:rPr>
        <w:t>Ейского</w:t>
      </w:r>
      <w:proofErr w:type="spellEnd"/>
      <w:r w:rsidRPr="00113364">
        <w:rPr>
          <w:iCs/>
          <w:szCs w:val="28"/>
        </w:rPr>
        <w:t xml:space="preserve"> городского поселения </w:t>
      </w:r>
      <w:proofErr w:type="spellStart"/>
      <w:r w:rsidRPr="00113364">
        <w:rPr>
          <w:iCs/>
          <w:szCs w:val="28"/>
        </w:rPr>
        <w:t>Ейского</w:t>
      </w:r>
      <w:proofErr w:type="spellEnd"/>
      <w:r w:rsidRPr="00113364">
        <w:rPr>
          <w:iCs/>
          <w:szCs w:val="28"/>
        </w:rPr>
        <w:t xml:space="preserve"> района</w:t>
      </w:r>
      <w:r>
        <w:rPr>
          <w:iCs/>
          <w:szCs w:val="28"/>
        </w:rPr>
        <w:t>.</w:t>
      </w:r>
    </w:p>
    <w:p w:rsidR="007513F9" w:rsidRPr="00113364" w:rsidRDefault="007513F9" w:rsidP="007513F9">
      <w:pPr>
        <w:widowControl w:val="0"/>
        <w:tabs>
          <w:tab w:val="left" w:pos="709"/>
        </w:tabs>
        <w:ind w:firstLine="709"/>
        <w:rPr>
          <w:iCs/>
          <w:szCs w:val="28"/>
        </w:rPr>
      </w:pPr>
      <w:r>
        <w:rPr>
          <w:iCs/>
          <w:szCs w:val="28"/>
        </w:rPr>
        <w:t xml:space="preserve">4. Руководителям муниципальных унитарных предприятий </w:t>
      </w:r>
      <w:proofErr w:type="spellStart"/>
      <w:r>
        <w:rPr>
          <w:iCs/>
          <w:szCs w:val="28"/>
        </w:rPr>
        <w:t>Ейского</w:t>
      </w:r>
      <w:proofErr w:type="spellEnd"/>
      <w:r>
        <w:rPr>
          <w:iCs/>
          <w:szCs w:val="28"/>
        </w:rPr>
        <w:t xml:space="preserve"> городского поселения </w:t>
      </w:r>
      <w:proofErr w:type="spellStart"/>
      <w:r>
        <w:rPr>
          <w:iCs/>
          <w:szCs w:val="28"/>
        </w:rPr>
        <w:t>Ейского</w:t>
      </w:r>
      <w:proofErr w:type="spellEnd"/>
      <w:r>
        <w:rPr>
          <w:iCs/>
          <w:szCs w:val="28"/>
        </w:rPr>
        <w:t xml:space="preserve"> района привести штатные расписания в соответствие с настоящим постановлением. </w:t>
      </w:r>
    </w:p>
    <w:p w:rsidR="007513F9" w:rsidRDefault="007513F9" w:rsidP="007513F9">
      <w:pPr>
        <w:shd w:val="clear" w:color="auto" w:fill="FFFFFF"/>
        <w:tabs>
          <w:tab w:val="left" w:pos="709"/>
        </w:tabs>
        <w:ind w:firstLine="709"/>
        <w:textAlignment w:val="baseline"/>
        <w:rPr>
          <w:szCs w:val="28"/>
        </w:rPr>
      </w:pPr>
      <w:r w:rsidRPr="001C6BD6">
        <w:rPr>
          <w:color w:val="000000"/>
          <w:szCs w:val="28"/>
        </w:rPr>
        <w:t>5</w:t>
      </w:r>
      <w:r w:rsidRPr="001C6BD6">
        <w:rPr>
          <w:szCs w:val="28"/>
        </w:rPr>
        <w:t>.</w:t>
      </w:r>
      <w:r>
        <w:t xml:space="preserve"> </w:t>
      </w:r>
      <w:r>
        <w:rPr>
          <w:szCs w:val="28"/>
        </w:rPr>
        <w:t xml:space="preserve">Отделу по организационной работе </w:t>
      </w:r>
      <w:proofErr w:type="spellStart"/>
      <w:r>
        <w:rPr>
          <w:color w:val="000000"/>
          <w:szCs w:val="28"/>
        </w:rPr>
        <w:t>Ейского</w:t>
      </w:r>
      <w:proofErr w:type="spellEnd"/>
      <w:r>
        <w:rPr>
          <w:color w:val="000000"/>
          <w:szCs w:val="28"/>
        </w:rPr>
        <w:t xml:space="preserve"> городского поселения </w:t>
      </w:r>
      <w:proofErr w:type="spellStart"/>
      <w:r>
        <w:rPr>
          <w:color w:val="000000"/>
          <w:szCs w:val="28"/>
        </w:rPr>
        <w:t>Ейского</w:t>
      </w:r>
      <w:proofErr w:type="spellEnd"/>
      <w:r>
        <w:rPr>
          <w:color w:val="000000"/>
          <w:szCs w:val="28"/>
        </w:rPr>
        <w:t xml:space="preserve"> района</w:t>
      </w:r>
      <w:r>
        <w:rPr>
          <w:szCs w:val="28"/>
        </w:rPr>
        <w:t xml:space="preserve"> (Родченко) обнародовать настоящее постановление.</w:t>
      </w:r>
    </w:p>
    <w:p w:rsidR="007513F9" w:rsidRDefault="007513F9" w:rsidP="007513F9">
      <w:pPr>
        <w:pStyle w:val="3"/>
        <w:widowControl w:val="0"/>
        <w:tabs>
          <w:tab w:val="left" w:pos="709"/>
        </w:tabs>
        <w:spacing w:before="0"/>
        <w:ind w:firstLine="709"/>
      </w:pPr>
      <w:r>
        <w:t>6. Постановление вступает в силу со дня его подписания.</w:t>
      </w:r>
    </w:p>
    <w:p w:rsidR="007513F9" w:rsidRDefault="007513F9" w:rsidP="007513F9">
      <w:pPr>
        <w:shd w:val="clear" w:color="auto" w:fill="FFFFFF"/>
        <w:tabs>
          <w:tab w:val="left" w:pos="709"/>
        </w:tabs>
        <w:textAlignment w:val="baseline"/>
        <w:rPr>
          <w:szCs w:val="28"/>
        </w:rPr>
      </w:pPr>
    </w:p>
    <w:p w:rsidR="007513F9" w:rsidRDefault="007513F9" w:rsidP="007513F9">
      <w:pPr>
        <w:widowControl w:val="0"/>
        <w:autoSpaceDE w:val="0"/>
        <w:autoSpaceDN w:val="0"/>
        <w:adjustRightInd w:val="0"/>
        <w:ind w:firstLine="851"/>
        <w:jc w:val="right"/>
        <w:outlineLvl w:val="0"/>
        <w:rPr>
          <w:szCs w:val="28"/>
        </w:rPr>
      </w:pPr>
    </w:p>
    <w:p w:rsidR="007513F9" w:rsidRDefault="007513F9" w:rsidP="007513F9">
      <w:pPr>
        <w:rPr>
          <w:szCs w:val="28"/>
        </w:rPr>
      </w:pPr>
      <w:r>
        <w:rPr>
          <w:szCs w:val="28"/>
        </w:rPr>
        <w:t xml:space="preserve">Глава </w:t>
      </w:r>
      <w:proofErr w:type="spellStart"/>
      <w:r>
        <w:rPr>
          <w:szCs w:val="28"/>
        </w:rPr>
        <w:t>Ейского</w:t>
      </w:r>
      <w:proofErr w:type="spellEnd"/>
      <w:r>
        <w:rPr>
          <w:szCs w:val="28"/>
        </w:rPr>
        <w:t xml:space="preserve"> городского поселения</w:t>
      </w:r>
    </w:p>
    <w:p w:rsidR="007513F9" w:rsidRPr="00E027EB" w:rsidRDefault="007513F9" w:rsidP="007513F9">
      <w:pPr>
        <w:rPr>
          <w:b/>
          <w:color w:val="000000"/>
          <w:szCs w:val="28"/>
        </w:rPr>
      </w:pPr>
      <w:proofErr w:type="spellStart"/>
      <w:r>
        <w:rPr>
          <w:szCs w:val="28"/>
        </w:rPr>
        <w:t>Ейского</w:t>
      </w:r>
      <w:proofErr w:type="spellEnd"/>
      <w:r>
        <w:rPr>
          <w:szCs w:val="28"/>
        </w:rPr>
        <w:t xml:space="preserve"> района                                                                                    Д.В. Кияшко</w:t>
      </w:r>
    </w:p>
    <w:p w:rsidR="00EA27F4" w:rsidRDefault="00EA27F4"/>
    <w:sectPr w:rsidR="00EA27F4" w:rsidSect="007513F9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8B1"/>
    <w:rsid w:val="007513F9"/>
    <w:rsid w:val="009A18B1"/>
    <w:rsid w:val="00E557C7"/>
    <w:rsid w:val="00EA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8B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7513F9"/>
    <w:pPr>
      <w:autoSpaceDE w:val="0"/>
      <w:autoSpaceDN w:val="0"/>
      <w:adjustRightInd w:val="0"/>
      <w:spacing w:before="120"/>
      <w:ind w:firstLine="539"/>
      <w:outlineLvl w:val="0"/>
    </w:pPr>
    <w:rPr>
      <w:szCs w:val="28"/>
    </w:rPr>
  </w:style>
  <w:style w:type="character" w:customStyle="1" w:styleId="30">
    <w:name w:val="Основной текст с отступом 3 Знак"/>
    <w:basedOn w:val="a0"/>
    <w:link w:val="3"/>
    <w:rsid w:val="007513F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8B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7513F9"/>
    <w:pPr>
      <w:autoSpaceDE w:val="0"/>
      <w:autoSpaceDN w:val="0"/>
      <w:adjustRightInd w:val="0"/>
      <w:spacing w:before="120"/>
      <w:ind w:firstLine="539"/>
      <w:outlineLvl w:val="0"/>
    </w:pPr>
    <w:rPr>
      <w:szCs w:val="28"/>
    </w:rPr>
  </w:style>
  <w:style w:type="character" w:customStyle="1" w:styleId="30">
    <w:name w:val="Основной текст с отступом 3 Знак"/>
    <w:basedOn w:val="a0"/>
    <w:link w:val="3"/>
    <w:rsid w:val="007513F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D73B99D4309F229690CD7B0044CADD7035F82E04C78BB738CB17CB6015328D2F9612DAD04DDF8Fc24D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D73B99D4309F229690CD7B0044CADD7034F82F04C08BB738CB17CB6015328D2F9612DAD04DD88Ac248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D73B99D4309F229690CD7B0044CADD7035F92802C48BB738CB17CB6015328D2F9612DAD04DD08Bc245D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User21</dc:creator>
  <cp:lastModifiedBy>User</cp:lastModifiedBy>
  <cp:revision>2</cp:revision>
  <dcterms:created xsi:type="dcterms:W3CDTF">2023-11-16T07:33:00Z</dcterms:created>
  <dcterms:modified xsi:type="dcterms:W3CDTF">2023-11-16T07:33:00Z</dcterms:modified>
</cp:coreProperties>
</file>